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CC88" w14:textId="77777777" w:rsidR="00F47EB2" w:rsidRDefault="00F47EB2" w:rsidP="00867B52">
      <w:pPr>
        <w:pStyle w:val="NormalnyWeb"/>
        <w:shd w:val="clear" w:color="auto" w:fill="FFFFFF"/>
        <w:spacing w:before="0" w:beforeAutospacing="0" w:after="420" w:afterAutospacing="0"/>
        <w:textAlignment w:val="baseline"/>
        <w:rPr>
          <w:rFonts w:ascii="Segoe UI" w:hAnsi="Segoe UI" w:cs="Segoe UI"/>
          <w:color w:val="334155"/>
        </w:rPr>
      </w:pPr>
    </w:p>
    <w:p w14:paraId="0EC5D736" w14:textId="77777777" w:rsidR="004B0A94" w:rsidRPr="004B0A94" w:rsidRDefault="004B0A94" w:rsidP="00F47EB2">
      <w:pPr>
        <w:shd w:val="clear" w:color="auto" w:fill="FAFAFA"/>
        <w:spacing w:after="150" w:line="240" w:lineRule="auto"/>
        <w:outlineLvl w:val="2"/>
        <w:rPr>
          <w:rFonts w:ascii="Tahoma" w:eastAsia="Times New Roman" w:hAnsi="Tahoma" w:cs="Tahoma"/>
          <w:color w:val="9A1E1E"/>
          <w:sz w:val="24"/>
          <w:szCs w:val="24"/>
          <w:lang w:eastAsia="pl-PL"/>
        </w:rPr>
      </w:pPr>
      <w:r w:rsidRPr="004B0A94">
        <w:rPr>
          <w:rFonts w:ascii="Tahoma" w:eastAsia="Times New Roman" w:hAnsi="Tahoma" w:cs="Tahoma"/>
          <w:color w:val="9A1E1E"/>
          <w:sz w:val="24"/>
          <w:szCs w:val="24"/>
          <w:lang w:eastAsia="pl-PL"/>
        </w:rPr>
        <w:t>23 maja 2025 r. dzień otwarty w ramach akcji</w:t>
      </w:r>
    </w:p>
    <w:p w14:paraId="4BD40CAB" w14:textId="2CE65B0A" w:rsidR="004B0A94" w:rsidRPr="004B0A94" w:rsidRDefault="004B0A94" w:rsidP="00F47EB2">
      <w:pPr>
        <w:shd w:val="clear" w:color="auto" w:fill="FAFAFA"/>
        <w:spacing w:after="0" w:line="276" w:lineRule="auto"/>
        <w:jc w:val="both"/>
        <w:rPr>
          <w:rFonts w:ascii="Tahoma" w:eastAsia="Times New Roman" w:hAnsi="Tahoma" w:cs="Tahoma"/>
          <w:color w:val="4F4F4F"/>
          <w:sz w:val="24"/>
          <w:szCs w:val="24"/>
          <w:lang w:eastAsia="pl-PL"/>
        </w:rPr>
      </w:pP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Sąd Rejonowy w </w:t>
      </w:r>
      <w:r w:rsidRPr="00C677F1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Nisku </w:t>
      </w: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ma zaszczyt zaprosić  na dzień otwarty w ramach akcji </w:t>
      </w:r>
      <w:r w:rsidR="00F47EB2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br/>
      </w: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>"Noc Otwartych Sądów"</w:t>
      </w:r>
      <w:r w:rsidR="00F47EB2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 </w:t>
      </w: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>w dniu 23 maja 2025 r.</w:t>
      </w:r>
      <w:r w:rsidR="00F47EB2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 </w:t>
      </w: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od godziny 17.00 do godziny </w:t>
      </w:r>
      <w:r w:rsidRPr="00C677F1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>19.00</w:t>
      </w:r>
      <w:r w:rsidR="00F47EB2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 </w:t>
      </w:r>
      <w:r w:rsidR="00F47EB2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br/>
      </w: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w siedzibie Sądu przy ulicy </w:t>
      </w:r>
      <w:proofErr w:type="spellStart"/>
      <w:r w:rsidRPr="00C677F1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>Gisgesa</w:t>
      </w:r>
      <w:proofErr w:type="spellEnd"/>
      <w:r w:rsidRPr="00C677F1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 1</w:t>
      </w: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 xml:space="preserve"> w </w:t>
      </w:r>
      <w:r w:rsidRPr="00C677F1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>Nisku</w:t>
      </w:r>
    </w:p>
    <w:p w14:paraId="20F6D3CA" w14:textId="0E4B3983" w:rsidR="004B0A94" w:rsidRPr="004B0A94" w:rsidRDefault="004B0A94" w:rsidP="00F47EB2">
      <w:pPr>
        <w:shd w:val="clear" w:color="auto" w:fill="FAFAFA"/>
        <w:spacing w:after="0" w:line="276" w:lineRule="auto"/>
        <w:rPr>
          <w:rFonts w:ascii="Tahoma" w:eastAsia="Times New Roman" w:hAnsi="Tahoma" w:cs="Tahoma"/>
          <w:color w:val="4F4F4F"/>
          <w:sz w:val="24"/>
          <w:szCs w:val="24"/>
          <w:lang w:eastAsia="pl-PL"/>
        </w:rPr>
      </w:pPr>
      <w:r w:rsidRPr="004B0A94">
        <w:rPr>
          <w:rFonts w:ascii="Tahoma" w:eastAsia="Times New Roman" w:hAnsi="Tahoma" w:cs="Tahoma"/>
          <w:color w:val="4F4F4F"/>
          <w:sz w:val="24"/>
          <w:szCs w:val="24"/>
          <w:lang w:eastAsia="pl-PL"/>
        </w:rPr>
        <w:t>W programie:</w:t>
      </w:r>
    </w:p>
    <w:p w14:paraId="16D33621" w14:textId="626B14C2" w:rsidR="00C677F1" w:rsidRDefault="004B0A94" w:rsidP="00F47EB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334155"/>
        </w:rPr>
      </w:pPr>
      <w:r w:rsidRPr="004B0A94">
        <w:rPr>
          <w:rFonts w:ascii="Tahoma" w:hAnsi="Tahoma" w:cs="Tahoma"/>
          <w:color w:val="4F4F4F"/>
        </w:rPr>
        <w:t>· </w:t>
      </w:r>
      <w:r w:rsidR="00C677F1" w:rsidRPr="00C677F1">
        <w:rPr>
          <w:rFonts w:ascii="Tahoma" w:hAnsi="Tahoma" w:cs="Tahoma"/>
          <w:color w:val="334155"/>
        </w:rPr>
        <w:t>zwiedzanie budynku Sądu</w:t>
      </w:r>
      <w:r w:rsidR="00C677F1" w:rsidRPr="00C677F1">
        <w:rPr>
          <w:rFonts w:ascii="Tahoma" w:hAnsi="Tahoma" w:cs="Tahoma"/>
          <w:color w:val="334155"/>
        </w:rPr>
        <w:br/>
        <w:t>· prezentacja ksiąg wieczystych dawnych zaboru austriackiego z XIX wieku z wpisami do II Wojny Światowej</w:t>
      </w:r>
      <w:r w:rsidR="00C677F1" w:rsidRPr="00C677F1">
        <w:rPr>
          <w:rFonts w:ascii="Tahoma" w:hAnsi="Tahoma" w:cs="Tahoma"/>
          <w:color w:val="334155"/>
        </w:rPr>
        <w:br/>
        <w:t xml:space="preserve">· prezentacja dokumentów stanowiących podstawę wpisu w księgach dawnych z XIX i </w:t>
      </w:r>
      <w:proofErr w:type="spellStart"/>
      <w:r w:rsidR="00C677F1" w:rsidRPr="00C677F1">
        <w:rPr>
          <w:rFonts w:ascii="Tahoma" w:hAnsi="Tahoma" w:cs="Tahoma"/>
          <w:color w:val="334155"/>
        </w:rPr>
        <w:t>I</w:t>
      </w:r>
      <w:proofErr w:type="spellEnd"/>
      <w:r w:rsidR="00C677F1" w:rsidRPr="00C677F1">
        <w:rPr>
          <w:rFonts w:ascii="Tahoma" w:hAnsi="Tahoma" w:cs="Tahoma"/>
          <w:color w:val="334155"/>
        </w:rPr>
        <w:t xml:space="preserve"> poł. XX wieku</w:t>
      </w:r>
    </w:p>
    <w:p w14:paraId="41085302" w14:textId="77777777" w:rsidR="00F47EB2" w:rsidRPr="00C677F1" w:rsidRDefault="00F47EB2" w:rsidP="00F47EB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4155"/>
        </w:rPr>
      </w:pPr>
    </w:p>
    <w:p w14:paraId="3FD0596B" w14:textId="7E03789D" w:rsidR="00C677F1" w:rsidRDefault="00C677F1" w:rsidP="00C677F1">
      <w:pPr>
        <w:pStyle w:val="NormalnyWeb"/>
        <w:shd w:val="clear" w:color="auto" w:fill="FFFFFF"/>
        <w:spacing w:before="0" w:beforeAutospacing="0" w:after="420" w:afterAutospacing="0"/>
        <w:textAlignment w:val="baseline"/>
        <w:rPr>
          <w:rFonts w:ascii="Tahoma" w:hAnsi="Tahoma" w:cs="Tahoma"/>
          <w:color w:val="334155"/>
        </w:rPr>
      </w:pPr>
      <w:r w:rsidRPr="00C677F1">
        <w:rPr>
          <w:rFonts w:ascii="Tahoma" w:hAnsi="Tahoma" w:cs="Tahoma"/>
          <w:color w:val="334155"/>
        </w:rPr>
        <w:t xml:space="preserve">Kontakt: </w:t>
      </w:r>
      <w:hyperlink r:id="rId5" w:history="1">
        <w:r w:rsidR="00F47EB2" w:rsidRPr="00951E31">
          <w:rPr>
            <w:rStyle w:val="Hipercze"/>
            <w:rFonts w:ascii="Tahoma" w:hAnsi="Tahoma" w:cs="Tahoma"/>
          </w:rPr>
          <w:t>administracja@nisko.sr.gov.pl</w:t>
        </w:r>
      </w:hyperlink>
    </w:p>
    <w:p w14:paraId="0C38AECA" w14:textId="66370E4D" w:rsidR="00F47EB2" w:rsidRDefault="00F47EB2" w:rsidP="00C677F1">
      <w:pPr>
        <w:pStyle w:val="NormalnyWeb"/>
        <w:shd w:val="clear" w:color="auto" w:fill="FFFFFF"/>
        <w:spacing w:before="0" w:beforeAutospacing="0" w:after="420" w:afterAutospacing="0"/>
        <w:textAlignment w:val="baseline"/>
        <w:rPr>
          <w:rFonts w:ascii="Tahoma" w:hAnsi="Tahoma" w:cs="Tahoma"/>
          <w:color w:val="334155"/>
        </w:rPr>
      </w:pPr>
    </w:p>
    <w:p w14:paraId="692C9622" w14:textId="6E888159" w:rsidR="00F47EB2" w:rsidRDefault="00F47EB2" w:rsidP="00C677F1">
      <w:pPr>
        <w:pStyle w:val="NormalnyWeb"/>
        <w:shd w:val="clear" w:color="auto" w:fill="FFFFFF"/>
        <w:spacing w:before="0" w:beforeAutospacing="0" w:after="420" w:afterAutospacing="0"/>
        <w:textAlignment w:val="baseline"/>
        <w:rPr>
          <w:rFonts w:ascii="Tahoma" w:hAnsi="Tahoma" w:cs="Tahoma"/>
          <w:color w:val="334155"/>
        </w:rPr>
      </w:pPr>
    </w:p>
    <w:p w14:paraId="05D71BDC" w14:textId="77777777" w:rsidR="00F47EB2" w:rsidRPr="00C677F1" w:rsidRDefault="00F47EB2" w:rsidP="00C677F1">
      <w:pPr>
        <w:pStyle w:val="NormalnyWeb"/>
        <w:shd w:val="clear" w:color="auto" w:fill="FFFFFF"/>
        <w:spacing w:before="0" w:beforeAutospacing="0" w:after="420" w:afterAutospacing="0"/>
        <w:textAlignment w:val="baseline"/>
        <w:rPr>
          <w:rFonts w:ascii="Tahoma" w:hAnsi="Tahoma" w:cs="Tahoma"/>
          <w:color w:val="334155"/>
        </w:rPr>
      </w:pPr>
    </w:p>
    <w:p w14:paraId="2500D48B" w14:textId="77777777" w:rsidR="00DE0870" w:rsidRDefault="00DE0870"/>
    <w:sectPr w:rsidR="00DE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0173"/>
    <w:multiLevelType w:val="multilevel"/>
    <w:tmpl w:val="7F6A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BE"/>
    <w:rsid w:val="004B0A94"/>
    <w:rsid w:val="005565E8"/>
    <w:rsid w:val="0063468C"/>
    <w:rsid w:val="00852071"/>
    <w:rsid w:val="00867B52"/>
    <w:rsid w:val="00C677F1"/>
    <w:rsid w:val="00DE0870"/>
    <w:rsid w:val="00E649BE"/>
    <w:rsid w:val="00F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6170"/>
  <w15:chartTrackingRefBased/>
  <w15:docId w15:val="{CB0C401C-E2AC-4DB7-ABD9-8EDA8D5A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B0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0A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ytu1">
    <w:name w:val="Tytuł1"/>
    <w:basedOn w:val="Domylnaczcionkaakapitu"/>
    <w:rsid w:val="004B0A9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5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5565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7E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@nisko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SA RZESZOW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 Barbara</dc:creator>
  <cp:keywords/>
  <dc:description/>
  <cp:lastModifiedBy>Rusin Barbara</cp:lastModifiedBy>
  <cp:revision>6</cp:revision>
  <dcterms:created xsi:type="dcterms:W3CDTF">2025-05-14T11:57:00Z</dcterms:created>
  <dcterms:modified xsi:type="dcterms:W3CDTF">2025-05-16T10:43:00Z</dcterms:modified>
</cp:coreProperties>
</file>